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600C" w:rsidRDefault="00CE322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94600C" w:rsidRDefault="0094600C">
      <w:pPr>
        <w:jc w:val="center"/>
        <w:rPr>
          <w:rFonts w:ascii="方正小标宋简体" w:eastAsia="方正小标宋简体" w:hAnsi="方正小标宋简体" w:cs="方正小标宋简体"/>
          <w:sz w:val="44"/>
          <w:szCs w:val="44"/>
        </w:rPr>
      </w:pPr>
    </w:p>
    <w:p w:rsidR="0094600C" w:rsidRDefault="0094600C">
      <w:pPr>
        <w:jc w:val="center"/>
        <w:rPr>
          <w:rFonts w:ascii="方正小标宋简体" w:eastAsia="方正小标宋简体" w:hAnsi="方正小标宋简体" w:cs="方正小标宋简体"/>
          <w:sz w:val="44"/>
          <w:szCs w:val="44"/>
        </w:rPr>
      </w:pPr>
    </w:p>
    <w:p w:rsidR="00E8168C" w:rsidRPr="00E8168C" w:rsidRDefault="00CE322D" w:rsidP="00C54ACD">
      <w:pPr>
        <w:jc w:val="center"/>
        <w:rPr>
          <w:rFonts w:ascii="方正小标宋简体" w:eastAsia="方正小标宋简体" w:hAnsi="方正小标宋简体" w:cs="方正小标宋简体" w:hint="eastAsia"/>
          <w:sz w:val="44"/>
          <w:szCs w:val="44"/>
        </w:rPr>
      </w:pPr>
      <w:r w:rsidRPr="00E8168C">
        <w:rPr>
          <w:rFonts w:ascii="方正小标宋简体" w:eastAsia="方正小标宋简体" w:hAnsi="方正小标宋简体" w:cs="方正小标宋简体" w:hint="eastAsia"/>
          <w:sz w:val="44"/>
          <w:szCs w:val="44"/>
        </w:rPr>
        <w:t>202</w:t>
      </w:r>
      <w:r w:rsidR="00BF68B2" w:rsidRPr="00E8168C">
        <w:rPr>
          <w:rFonts w:ascii="宋体" w:hAnsi="宋体" w:cs="宋体" w:hint="eastAsia"/>
          <w:sz w:val="44"/>
          <w:szCs w:val="44"/>
        </w:rPr>
        <w:t>3</w:t>
      </w:r>
      <w:r w:rsidRPr="00E8168C">
        <w:rPr>
          <w:rFonts w:ascii="方正小标宋简体" w:eastAsia="方正小标宋简体" w:hAnsi="方正小标宋简体" w:cs="方正小标宋简体" w:hint="eastAsia"/>
          <w:sz w:val="44"/>
          <w:szCs w:val="44"/>
        </w:rPr>
        <w:t>年度</w:t>
      </w:r>
      <w:r w:rsidR="00BF68B2" w:rsidRPr="00E8168C">
        <w:rPr>
          <w:rFonts w:ascii="方正小标宋简体" w:eastAsia="方正小标宋简体" w:hAnsi="方正小标宋简体" w:cs="方正小标宋简体" w:hint="eastAsia"/>
          <w:sz w:val="44"/>
          <w:szCs w:val="44"/>
        </w:rPr>
        <w:t>华容县退役军人</w:t>
      </w:r>
      <w:r w:rsidR="00E8168C" w:rsidRPr="00E8168C">
        <w:rPr>
          <w:rFonts w:ascii="方正小标宋简体" w:eastAsia="方正小标宋简体" w:hAnsi="方正小标宋简体" w:cs="方正小标宋简体" w:hint="eastAsia"/>
          <w:sz w:val="44"/>
          <w:szCs w:val="44"/>
        </w:rPr>
        <w:t>服务中心</w:t>
      </w:r>
    </w:p>
    <w:p w:rsidR="0094600C" w:rsidRDefault="00C54ACD" w:rsidP="00C54ACD">
      <w:pPr>
        <w:jc w:val="center"/>
        <w:rPr>
          <w:rFonts w:ascii="方正小标宋简体" w:eastAsia="方正小标宋简体" w:hAnsi="方正小标宋简体" w:cs="方正小标宋简体"/>
          <w:sz w:val="44"/>
          <w:szCs w:val="44"/>
        </w:rPr>
      </w:pPr>
      <w:r>
        <w:rPr>
          <w:rFonts w:ascii="宋体" w:hAnsi="宋体" w:cs="宋体" w:hint="eastAsia"/>
          <w:sz w:val="44"/>
          <w:szCs w:val="44"/>
        </w:rPr>
        <w:t>退役安置</w:t>
      </w:r>
      <w:r w:rsidR="00CE322D">
        <w:rPr>
          <w:rFonts w:ascii="方正小标宋简体" w:eastAsia="方正小标宋简体" w:hAnsi="方正小标宋简体" w:cs="方正小标宋简体" w:hint="eastAsia"/>
          <w:sz w:val="44"/>
          <w:szCs w:val="44"/>
        </w:rPr>
        <w:t>项目支出绩效自评报告</w:t>
      </w:r>
    </w:p>
    <w:p w:rsidR="0094600C" w:rsidRPr="00BF68B2" w:rsidRDefault="0094600C">
      <w:pPr>
        <w:jc w:val="center"/>
        <w:rPr>
          <w:rFonts w:eastAsia="方正小标宋_GBK"/>
          <w:b/>
          <w:sz w:val="52"/>
          <w:szCs w:val="52"/>
        </w:rPr>
      </w:pPr>
    </w:p>
    <w:p w:rsidR="0094600C" w:rsidRDefault="0094600C">
      <w:pPr>
        <w:jc w:val="center"/>
        <w:rPr>
          <w:rFonts w:eastAsia="黑体"/>
          <w:sz w:val="32"/>
          <w:szCs w:val="32"/>
        </w:rPr>
      </w:pPr>
    </w:p>
    <w:p w:rsidR="0094600C" w:rsidRPr="00BF68B2" w:rsidRDefault="0094600C">
      <w:pPr>
        <w:pStyle w:val="a0"/>
      </w:pPr>
    </w:p>
    <w:p w:rsidR="0094600C" w:rsidRDefault="0094600C">
      <w:pPr>
        <w:jc w:val="center"/>
        <w:rPr>
          <w:rFonts w:eastAsia="黑体"/>
          <w:sz w:val="32"/>
          <w:szCs w:val="32"/>
        </w:rPr>
      </w:pPr>
    </w:p>
    <w:p w:rsidR="0094600C" w:rsidRDefault="0094600C">
      <w:pPr>
        <w:jc w:val="center"/>
        <w:rPr>
          <w:rFonts w:eastAsia="黑体"/>
          <w:sz w:val="32"/>
          <w:szCs w:val="32"/>
        </w:rPr>
      </w:pPr>
    </w:p>
    <w:p w:rsidR="0094600C" w:rsidRPr="00E8168C" w:rsidRDefault="0094600C">
      <w:pPr>
        <w:jc w:val="center"/>
        <w:rPr>
          <w:rFonts w:eastAsia="黑体"/>
          <w:sz w:val="32"/>
          <w:szCs w:val="32"/>
        </w:rPr>
      </w:pPr>
    </w:p>
    <w:p w:rsidR="0094600C" w:rsidRDefault="0094600C">
      <w:pPr>
        <w:jc w:val="center"/>
        <w:rPr>
          <w:rFonts w:eastAsia="黑体"/>
          <w:sz w:val="32"/>
          <w:szCs w:val="32"/>
        </w:rPr>
      </w:pPr>
    </w:p>
    <w:p w:rsidR="0094600C" w:rsidRDefault="0094600C">
      <w:pPr>
        <w:rPr>
          <w:rFonts w:eastAsia="黑体"/>
          <w:sz w:val="32"/>
          <w:szCs w:val="32"/>
        </w:rPr>
      </w:pPr>
    </w:p>
    <w:p w:rsidR="0094600C" w:rsidRDefault="00CE322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94600C" w:rsidRDefault="00CE322D" w:rsidP="00BF68B2">
      <w:pPr>
        <w:spacing w:before="228" w:line="222" w:lineRule="auto"/>
        <w:ind w:firstLineChars="1800" w:firstLine="5472"/>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BF68B2">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BF68B2">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94600C" w:rsidRDefault="0094600C">
      <w:pPr>
        <w:spacing w:line="335" w:lineRule="auto"/>
        <w:rPr>
          <w:rFonts w:ascii="仿宋_GB2312" w:eastAsia="仿宋_GB2312" w:hAnsi="仿宋_GB2312" w:cs="仿宋_GB2312"/>
          <w:sz w:val="32"/>
          <w:szCs w:val="32"/>
        </w:rPr>
      </w:pPr>
    </w:p>
    <w:p w:rsidR="0094600C" w:rsidRDefault="00CE322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94600C" w:rsidRDefault="00CE322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C54ACD" w:rsidRDefault="00BF68B2" w:rsidP="00C54ACD">
      <w:pPr>
        <w:jc w:val="center"/>
        <w:rPr>
          <w:rFonts w:ascii="宋体" w:hAnsi="宋体" w:cs="宋体"/>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w:t>
      </w:r>
      <w:r w:rsidRPr="00BF68B2">
        <w:rPr>
          <w:rFonts w:ascii="方正小标宋简体" w:eastAsia="方正小标宋简体" w:hAnsi="方正小标宋简体" w:cs="方正小标宋简体" w:hint="eastAsia"/>
          <w:sz w:val="44"/>
          <w:szCs w:val="44"/>
        </w:rPr>
        <w:t>华容县退役军人</w:t>
      </w:r>
      <w:r w:rsidR="00E8168C">
        <w:rPr>
          <w:rFonts w:ascii="方正小标宋简体" w:eastAsia="方正小标宋简体" w:hAnsi="方正小标宋简体" w:cs="方正小标宋简体" w:hint="eastAsia"/>
          <w:sz w:val="44"/>
          <w:szCs w:val="44"/>
        </w:rPr>
        <w:t>服务中心</w:t>
      </w:r>
      <w:r w:rsidR="00C54ACD">
        <w:rPr>
          <w:rFonts w:ascii="宋体" w:hAnsi="宋体" w:cs="宋体" w:hint="eastAsia"/>
          <w:sz w:val="44"/>
          <w:szCs w:val="44"/>
        </w:rPr>
        <w:t>退役安置</w:t>
      </w:r>
    </w:p>
    <w:p w:rsidR="00BF68B2" w:rsidRDefault="00BF68B2" w:rsidP="00C54ACD">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项目支出绩效自评报告</w:t>
      </w:r>
    </w:p>
    <w:p w:rsidR="0094600C" w:rsidRPr="00BF68B2" w:rsidRDefault="0094600C">
      <w:pPr>
        <w:spacing w:line="610" w:lineRule="exact"/>
        <w:ind w:firstLineChars="200" w:firstLine="600"/>
        <w:rPr>
          <w:rFonts w:ascii="黑体" w:eastAsia="黑体" w:hAnsi="黑体" w:cs="黑体"/>
          <w:sz w:val="30"/>
          <w:szCs w:val="30"/>
        </w:rPr>
      </w:pP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BF68B2" w:rsidRDefault="00CE322D" w:rsidP="00BF68B2">
      <w:pPr>
        <w:pStyle w:val="aa"/>
        <w:widowControl/>
        <w:shd w:val="clear" w:color="auto" w:fill="FFFFFF"/>
        <w:spacing w:line="560" w:lineRule="atLeast"/>
        <w:ind w:firstLine="720"/>
        <w:rPr>
          <w:color w:val="333333"/>
          <w:sz w:val="32"/>
          <w:szCs w:val="32"/>
        </w:rPr>
      </w:pPr>
      <w:r>
        <w:rPr>
          <w:rFonts w:eastAsia="仿宋_GB2312" w:hint="eastAsia"/>
          <w:sz w:val="32"/>
          <w:szCs w:val="32"/>
        </w:rPr>
        <w:t>（一）项目概况。</w:t>
      </w:r>
      <w:r w:rsidR="00BF68B2">
        <w:rPr>
          <w:rFonts w:ascii="仿宋" w:eastAsia="仿宋" w:hAnsi="仿宋" w:cs="仿宋" w:hint="eastAsia"/>
          <w:b/>
          <w:bCs/>
          <w:sz w:val="30"/>
          <w:szCs w:val="30"/>
        </w:rPr>
        <w:t>①</w:t>
      </w:r>
      <w:r w:rsidR="00BF68B2">
        <w:rPr>
          <w:rFonts w:ascii="仿宋" w:eastAsia="仿宋" w:hAnsi="仿宋" w:cs="仿宋"/>
          <w:color w:val="333333"/>
          <w:sz w:val="32"/>
          <w:szCs w:val="32"/>
          <w:shd w:val="clear" w:color="auto" w:fill="FFFFFF"/>
        </w:rPr>
        <w:t>该项目实施单位为</w:t>
      </w:r>
      <w:r w:rsidR="00BF68B2">
        <w:rPr>
          <w:rFonts w:ascii="仿宋" w:eastAsia="仿宋" w:hAnsi="仿宋" w:cs="仿宋" w:hint="eastAsia"/>
          <w:color w:val="333333"/>
          <w:sz w:val="32"/>
          <w:szCs w:val="32"/>
          <w:shd w:val="clear" w:color="auto" w:fill="FFFFFF"/>
        </w:rPr>
        <w:t>华容</w:t>
      </w:r>
      <w:r w:rsidR="00BF68B2">
        <w:rPr>
          <w:rFonts w:ascii="仿宋" w:eastAsia="仿宋" w:hAnsi="仿宋" w:cs="仿宋"/>
          <w:color w:val="333333"/>
          <w:sz w:val="32"/>
          <w:szCs w:val="32"/>
          <w:shd w:val="clear" w:color="auto" w:fill="FFFFFF"/>
        </w:rPr>
        <w:t>县退役军人</w:t>
      </w:r>
      <w:r w:rsidR="00E8168C">
        <w:rPr>
          <w:rFonts w:ascii="仿宋" w:eastAsia="仿宋" w:hAnsi="仿宋" w:cs="仿宋" w:hint="eastAsia"/>
          <w:color w:val="333333"/>
          <w:sz w:val="32"/>
          <w:szCs w:val="32"/>
          <w:shd w:val="clear" w:color="auto" w:fill="FFFFFF"/>
        </w:rPr>
        <w:t>服务中心</w:t>
      </w:r>
      <w:r w:rsidR="00BF68B2">
        <w:rPr>
          <w:rFonts w:ascii="仿宋" w:eastAsia="仿宋" w:hAnsi="仿宋" w:cs="仿宋"/>
          <w:color w:val="333333"/>
          <w:sz w:val="32"/>
          <w:szCs w:val="32"/>
          <w:shd w:val="clear" w:color="auto" w:fill="FFFFFF"/>
        </w:rPr>
        <w:t>，由我单位统一编制预算、统一制定绩效目标、统一项目资金管理、统一资金安排使用，对资金使用进行监督管理与审核、审批</w:t>
      </w:r>
      <w:r w:rsidR="00BF68B2">
        <w:rPr>
          <w:rFonts w:ascii="仿宋" w:eastAsia="仿宋" w:hAnsi="仿宋" w:cs="仿宋" w:hint="eastAsia"/>
          <w:color w:val="333333"/>
          <w:sz w:val="32"/>
          <w:szCs w:val="32"/>
          <w:shd w:val="clear" w:color="auto" w:fill="FFFFFF"/>
        </w:rPr>
        <w:t>；②项目设立依据。根据《中华人民共和国兵役法》、《军人抚恤优待条例》，义务兵优待金按照“城乡一体、同役同酬”的优待原则发放。</w:t>
      </w:r>
    </w:p>
    <w:p w:rsidR="00BF68B2" w:rsidRPr="00BF68B2" w:rsidRDefault="00CE322D" w:rsidP="00BF68B2">
      <w:pPr>
        <w:spacing w:line="540" w:lineRule="exact"/>
        <w:ind w:firstLineChars="100" w:firstLine="320"/>
        <w:rPr>
          <w:rFonts w:ascii="仿宋" w:eastAsia="仿宋" w:hAnsi="仿宋" w:cs="仿宋"/>
          <w:color w:val="333333"/>
          <w:sz w:val="32"/>
          <w:szCs w:val="32"/>
          <w:shd w:val="clear" w:color="auto" w:fill="FFFFFF"/>
        </w:rPr>
      </w:pPr>
      <w:r>
        <w:rPr>
          <w:rFonts w:eastAsia="仿宋_GB2312" w:hint="eastAsia"/>
          <w:sz w:val="32"/>
          <w:szCs w:val="32"/>
        </w:rPr>
        <w:t>（二）项目绩效目标。</w:t>
      </w:r>
      <w:r w:rsidR="00BF68B2" w:rsidRPr="00BF68B2">
        <w:rPr>
          <w:rFonts w:ascii="仿宋" w:eastAsia="仿宋" w:hAnsi="仿宋" w:cs="仿宋" w:hint="eastAsia"/>
          <w:color w:val="333333"/>
          <w:sz w:val="32"/>
          <w:szCs w:val="32"/>
          <w:shd w:val="clear" w:color="auto" w:fill="FFFFFF"/>
        </w:rPr>
        <w:t>确保全县</w:t>
      </w:r>
      <w:r w:rsidR="00C54ACD">
        <w:rPr>
          <w:rFonts w:ascii="仿宋" w:eastAsia="仿宋" w:hAnsi="仿宋" w:cs="仿宋" w:hint="eastAsia"/>
          <w:color w:val="333333"/>
          <w:sz w:val="32"/>
          <w:szCs w:val="32"/>
          <w:shd w:val="clear" w:color="auto" w:fill="FFFFFF"/>
        </w:rPr>
        <w:t>退役安置经费</w:t>
      </w:r>
      <w:r w:rsidR="00BF68B2" w:rsidRPr="00BF68B2">
        <w:rPr>
          <w:rFonts w:ascii="仿宋" w:eastAsia="仿宋" w:hAnsi="仿宋" w:cs="仿宋" w:hint="eastAsia"/>
          <w:color w:val="333333"/>
          <w:sz w:val="32"/>
          <w:szCs w:val="32"/>
          <w:shd w:val="clear" w:color="auto" w:fill="FFFFFF"/>
        </w:rPr>
        <w:t>及时发放，鼓舞了部队士气，加强了军队建设，为保持社会稳定和国家发展提供特殊的保障。</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94600C" w:rsidRDefault="00CE322D">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A73766" w:rsidRPr="00A73766" w:rsidRDefault="00A73766" w:rsidP="00A73766">
      <w:pPr>
        <w:spacing w:line="540" w:lineRule="exact"/>
        <w:ind w:firstLineChars="100" w:firstLine="300"/>
        <w:rPr>
          <w:rFonts w:ascii="仿宋" w:eastAsia="仿宋" w:hAnsi="仿宋" w:cs="仿宋"/>
          <w:color w:val="333333"/>
          <w:sz w:val="32"/>
          <w:szCs w:val="32"/>
          <w:shd w:val="clear" w:color="auto" w:fill="FFFFFF"/>
        </w:rPr>
      </w:pPr>
      <w:r>
        <w:rPr>
          <w:rFonts w:eastAsia="仿宋_GB2312" w:hint="eastAsia"/>
          <w:sz w:val="30"/>
          <w:szCs w:val="30"/>
        </w:rPr>
        <w:t>此项目绩效评价的目的是对</w:t>
      </w:r>
      <w:r w:rsidR="00C54ACD">
        <w:rPr>
          <w:rFonts w:ascii="仿宋" w:eastAsia="仿宋" w:hAnsi="仿宋" w:cs="仿宋" w:hint="eastAsia"/>
          <w:color w:val="333333"/>
          <w:sz w:val="32"/>
          <w:szCs w:val="32"/>
          <w:shd w:val="clear" w:color="auto" w:fill="FFFFFF"/>
        </w:rPr>
        <w:t>退役安置经费</w:t>
      </w:r>
      <w:r w:rsidRPr="00A73766">
        <w:rPr>
          <w:rFonts w:ascii="仿宋" w:eastAsia="仿宋" w:hAnsi="仿宋" w:cs="仿宋" w:hint="eastAsia"/>
          <w:color w:val="333333"/>
          <w:sz w:val="32"/>
          <w:szCs w:val="32"/>
          <w:shd w:val="clear" w:color="auto" w:fill="FFFFFF"/>
        </w:rPr>
        <w:t>绩效指标完成情况和预算执行情况进行评价达到确保全县</w:t>
      </w:r>
      <w:r w:rsidR="00C54ACD">
        <w:rPr>
          <w:rFonts w:ascii="仿宋" w:eastAsia="仿宋" w:hAnsi="仿宋" w:cs="仿宋" w:hint="eastAsia"/>
          <w:color w:val="333333"/>
          <w:sz w:val="32"/>
          <w:szCs w:val="32"/>
          <w:shd w:val="clear" w:color="auto" w:fill="FFFFFF"/>
        </w:rPr>
        <w:t>退役安置经费</w:t>
      </w:r>
      <w:r w:rsidRPr="00A73766">
        <w:rPr>
          <w:rFonts w:ascii="仿宋" w:eastAsia="仿宋" w:hAnsi="仿宋" w:cs="仿宋" w:hint="eastAsia"/>
          <w:color w:val="333333"/>
          <w:sz w:val="32"/>
          <w:szCs w:val="32"/>
          <w:shd w:val="clear" w:color="auto" w:fill="FFFFFF"/>
        </w:rPr>
        <w:t>及时发放，鼓舞了部队士气，加强了军队建设，为保持社会稳定和国家发展提供特殊的保障。</w:t>
      </w:r>
    </w:p>
    <w:p w:rsidR="0094600C" w:rsidRDefault="00CE322D">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A73766" w:rsidRDefault="00A73766" w:rsidP="00A73766">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lastRenderedPageBreak/>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94600C" w:rsidRDefault="00CE322D">
      <w:pPr>
        <w:spacing w:line="610" w:lineRule="exact"/>
        <w:ind w:firstLineChars="200" w:firstLine="640"/>
        <w:rPr>
          <w:rFonts w:eastAsia="仿宋_GB2312"/>
          <w:sz w:val="32"/>
          <w:szCs w:val="32"/>
        </w:rPr>
      </w:pPr>
      <w:r>
        <w:rPr>
          <w:rFonts w:eastAsia="仿宋_GB2312" w:hint="eastAsia"/>
          <w:sz w:val="32"/>
          <w:szCs w:val="32"/>
        </w:rPr>
        <w:t>（三）绩效评价工作过程。</w:t>
      </w:r>
    </w:p>
    <w:p w:rsidR="00A73766" w:rsidRDefault="00A73766" w:rsidP="00A73766">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A73766" w:rsidRDefault="00A73766" w:rsidP="00A73766">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706833" w:rsidRDefault="00CE322D" w:rsidP="00706833">
      <w:pPr>
        <w:ind w:firstLineChars="200" w:firstLine="640"/>
        <w:rPr>
          <w:rFonts w:ascii="宋体" w:hAnsi="宋体" w:cs="宋体"/>
          <w:color w:val="000000"/>
          <w:sz w:val="28"/>
          <w:szCs w:val="28"/>
        </w:rPr>
      </w:pPr>
      <w:r>
        <w:rPr>
          <w:rFonts w:eastAsia="仿宋_GB2312" w:hint="eastAsia"/>
          <w:sz w:val="32"/>
          <w:szCs w:val="32"/>
        </w:rPr>
        <w:lastRenderedPageBreak/>
        <w:t>（一）项目决策情况。</w:t>
      </w:r>
      <w:r w:rsidR="00706833">
        <w:rPr>
          <w:rFonts w:ascii="宋体" w:hAnsi="宋体" w:cs="宋体" w:hint="eastAsia"/>
          <w:color w:val="000000"/>
          <w:sz w:val="28"/>
          <w:szCs w:val="28"/>
        </w:rPr>
        <w:t>一是组织机构健全。全县</w:t>
      </w:r>
      <w:r w:rsidR="00C54ACD">
        <w:rPr>
          <w:rFonts w:ascii="仿宋" w:eastAsia="仿宋" w:hAnsi="仿宋" w:cs="仿宋" w:hint="eastAsia"/>
          <w:color w:val="333333"/>
          <w:sz w:val="32"/>
          <w:szCs w:val="32"/>
          <w:shd w:val="clear" w:color="auto" w:fill="FFFFFF"/>
        </w:rPr>
        <w:t>退役安置</w:t>
      </w:r>
      <w:r w:rsidR="00706833">
        <w:rPr>
          <w:rFonts w:ascii="宋体" w:hAnsi="宋体" w:cs="宋体" w:hint="eastAsia"/>
          <w:color w:val="000000"/>
          <w:sz w:val="28"/>
          <w:szCs w:val="28"/>
        </w:rPr>
        <w:t>工作具体由县退役军人事务局负责，涉及县退役军人服务中心、各乡镇。二是实施依据完善。</w:t>
      </w:r>
    </w:p>
    <w:p w:rsidR="00706833" w:rsidRDefault="00CE322D" w:rsidP="00706833">
      <w:pPr>
        <w:ind w:firstLineChars="200" w:firstLine="640"/>
        <w:rPr>
          <w:rFonts w:ascii="宋体" w:hAnsi="宋体" w:cs="宋体"/>
          <w:color w:val="000000"/>
          <w:sz w:val="28"/>
          <w:szCs w:val="28"/>
        </w:rPr>
      </w:pPr>
      <w:r>
        <w:rPr>
          <w:rFonts w:eastAsia="仿宋_GB2312" w:hint="eastAsia"/>
          <w:sz w:val="32"/>
          <w:szCs w:val="32"/>
        </w:rPr>
        <w:t>（二）项目过程情况。</w:t>
      </w:r>
      <w:r w:rsidR="00706833">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706833" w:rsidRDefault="00CE322D" w:rsidP="00706833">
      <w:pPr>
        <w:spacing w:line="540" w:lineRule="exact"/>
        <w:ind w:firstLineChars="100" w:firstLine="320"/>
        <w:rPr>
          <w:rFonts w:ascii="宋体" w:eastAsia="仿宋" w:hAnsi="宋体" w:cs="宋体"/>
          <w:color w:val="000000" w:themeColor="text1"/>
          <w:sz w:val="28"/>
          <w:szCs w:val="28"/>
        </w:rPr>
      </w:pPr>
      <w:r>
        <w:rPr>
          <w:rFonts w:eastAsia="仿宋_GB2312" w:hint="eastAsia"/>
          <w:sz w:val="32"/>
          <w:szCs w:val="32"/>
        </w:rPr>
        <w:t>（三）项目产出情况。</w:t>
      </w:r>
      <w:r w:rsidR="00C54ACD">
        <w:rPr>
          <w:rFonts w:eastAsia="仿宋_GB2312" w:hint="eastAsia"/>
          <w:sz w:val="30"/>
          <w:szCs w:val="30"/>
        </w:rPr>
        <w:t>2023</w:t>
      </w:r>
      <w:r w:rsidR="00C54ACD">
        <w:rPr>
          <w:rFonts w:eastAsia="仿宋_GB2312" w:hint="eastAsia"/>
          <w:sz w:val="30"/>
          <w:szCs w:val="30"/>
        </w:rPr>
        <w:t>年我县</w:t>
      </w:r>
      <w:r w:rsidR="00C54ACD">
        <w:rPr>
          <w:rFonts w:ascii="仿宋_GB2312" w:eastAsia="仿宋_GB2312" w:hAnsi="宋体" w:cs="仿宋_GB2312"/>
          <w:color w:val="000000" w:themeColor="text1"/>
          <w:sz w:val="28"/>
          <w:szCs w:val="28"/>
          <w:shd w:val="clear" w:color="auto" w:fill="FFFFFF"/>
        </w:rPr>
        <w:t>共接收退役士兵</w:t>
      </w:r>
      <w:r w:rsidR="00E8168C">
        <w:rPr>
          <w:rFonts w:ascii="宋体" w:hAnsi="宋体" w:cs="宋体" w:hint="eastAsia"/>
          <w:color w:val="000000" w:themeColor="text1"/>
          <w:sz w:val="28"/>
          <w:szCs w:val="28"/>
          <w:shd w:val="clear" w:color="auto" w:fill="FFFFFF"/>
        </w:rPr>
        <w:t>181</w:t>
      </w:r>
      <w:r w:rsidR="00C54ACD">
        <w:rPr>
          <w:rFonts w:ascii="仿宋_GB2312" w:eastAsia="仿宋_GB2312" w:hAnsi="宋体" w:cs="仿宋_GB2312"/>
          <w:color w:val="000000" w:themeColor="text1"/>
          <w:sz w:val="28"/>
          <w:szCs w:val="28"/>
          <w:shd w:val="clear" w:color="auto" w:fill="FFFFFF"/>
        </w:rPr>
        <w:t>名，其中需纳入政府计划安置</w:t>
      </w:r>
      <w:r w:rsidR="00E8168C">
        <w:rPr>
          <w:rFonts w:ascii="宋体" w:hAnsi="宋体" w:cs="宋体" w:hint="eastAsia"/>
          <w:color w:val="000000" w:themeColor="text1"/>
          <w:sz w:val="28"/>
          <w:szCs w:val="28"/>
          <w:shd w:val="clear" w:color="auto" w:fill="FFFFFF"/>
        </w:rPr>
        <w:t>19</w:t>
      </w:r>
      <w:r w:rsidR="00C54ACD">
        <w:rPr>
          <w:rFonts w:ascii="仿宋_GB2312" w:eastAsia="仿宋_GB2312" w:hAnsi="宋体" w:cs="仿宋_GB2312"/>
          <w:color w:val="000000" w:themeColor="text1"/>
          <w:sz w:val="28"/>
          <w:szCs w:val="28"/>
          <w:shd w:val="clear" w:color="auto" w:fill="FFFFFF"/>
        </w:rPr>
        <w:t>名。</w:t>
      </w:r>
      <w:r w:rsidR="00E8168C">
        <w:rPr>
          <w:rFonts w:ascii="宋体" w:hAnsi="宋体" w:cs="宋体" w:hint="eastAsia"/>
          <w:color w:val="000000" w:themeColor="text1"/>
          <w:sz w:val="28"/>
          <w:szCs w:val="28"/>
          <w:shd w:val="clear" w:color="auto" w:fill="FFFFFF"/>
        </w:rPr>
        <w:t>2023</w:t>
      </w:r>
      <w:r w:rsidR="00C54ACD">
        <w:rPr>
          <w:rFonts w:ascii="仿宋_GB2312" w:eastAsia="仿宋_GB2312" w:hAnsi="宋体" w:cs="仿宋_GB2312"/>
          <w:color w:val="000000" w:themeColor="text1"/>
          <w:sz w:val="28"/>
          <w:szCs w:val="28"/>
          <w:shd w:val="clear" w:color="auto" w:fill="FFFFFF"/>
        </w:rPr>
        <w:t>年共为自主就业退役士兵、符合政策安置工作退役士兵发放自主就业退役士兵一次性经济补助金</w:t>
      </w:r>
      <w:r w:rsidR="00C54ACD">
        <w:rPr>
          <w:rFonts w:ascii="仿宋_GB2312" w:eastAsia="仿宋_GB2312" w:hAnsi="宋体" w:cs="仿宋_GB2312" w:hint="eastAsia"/>
          <w:color w:val="000000" w:themeColor="text1"/>
          <w:sz w:val="28"/>
          <w:szCs w:val="28"/>
          <w:shd w:val="clear" w:color="auto" w:fill="FFFFFF"/>
        </w:rPr>
        <w:t>、</w:t>
      </w:r>
      <w:r w:rsidR="00C54ACD">
        <w:rPr>
          <w:rFonts w:ascii="仿宋_GB2312" w:eastAsia="仿宋_GB2312" w:hAnsi="宋体" w:cs="仿宋_GB2312"/>
          <w:color w:val="000000" w:themeColor="text1"/>
          <w:sz w:val="28"/>
          <w:szCs w:val="28"/>
          <w:shd w:val="clear" w:color="auto" w:fill="FFFFFF"/>
        </w:rPr>
        <w:t>待分配工</w:t>
      </w:r>
      <w:r w:rsidR="00C54ACD">
        <w:rPr>
          <w:rFonts w:ascii="仿宋_GB2312" w:eastAsia="仿宋_GB2312" w:hAnsi="宋体" w:cs="仿宋_GB2312"/>
          <w:color w:val="333333"/>
          <w:sz w:val="28"/>
          <w:szCs w:val="28"/>
          <w:shd w:val="clear" w:color="auto" w:fill="FFFFFF"/>
        </w:rPr>
        <w:t>作期间生活补助金</w:t>
      </w:r>
      <w:r w:rsidR="00C54ACD">
        <w:rPr>
          <w:rFonts w:ascii="仿宋_GB2312" w:eastAsia="仿宋_GB2312" w:hAnsi="宋体" w:cs="仿宋_GB2312" w:hint="eastAsia"/>
          <w:color w:val="333333"/>
          <w:sz w:val="28"/>
          <w:szCs w:val="28"/>
          <w:shd w:val="clear" w:color="auto" w:fill="FFFFFF"/>
        </w:rPr>
        <w:t>和</w:t>
      </w:r>
      <w:r w:rsidR="00C54ACD" w:rsidRPr="00C54ACD">
        <w:rPr>
          <w:rFonts w:ascii="宋体" w:hAnsi="宋体" w:cs="宋体" w:hint="eastAsia"/>
          <w:color w:val="333333"/>
          <w:sz w:val="28"/>
          <w:szCs w:val="28"/>
          <w:shd w:val="clear" w:color="auto" w:fill="FFFFFF"/>
        </w:rPr>
        <w:t>军队</w:t>
      </w:r>
      <w:r w:rsidR="00C54ACD" w:rsidRPr="00C54ACD">
        <w:rPr>
          <w:rFonts w:ascii="仿宋_GB2312" w:eastAsia="仿宋_GB2312" w:hAnsi="宋体" w:cs="仿宋_GB2312" w:hint="eastAsia"/>
          <w:color w:val="000000" w:themeColor="text1"/>
          <w:sz w:val="28"/>
          <w:szCs w:val="28"/>
          <w:shd w:val="clear" w:color="auto" w:fill="FFFFFF"/>
        </w:rPr>
        <w:t>转业干部安置费用</w:t>
      </w:r>
      <w:r w:rsidR="00C54ACD">
        <w:rPr>
          <w:rFonts w:ascii="仿宋_GB2312" w:eastAsia="仿宋_GB2312" w:hAnsi="宋体" w:cs="仿宋_GB2312" w:hint="eastAsia"/>
          <w:color w:val="000000" w:themeColor="text1"/>
          <w:sz w:val="28"/>
          <w:szCs w:val="28"/>
          <w:shd w:val="clear" w:color="auto" w:fill="FFFFFF"/>
        </w:rPr>
        <w:t>共</w:t>
      </w:r>
      <w:r w:rsidR="00E8168C">
        <w:rPr>
          <w:rFonts w:ascii="宋体" w:hAnsi="宋体" w:cs="宋体" w:hint="eastAsia"/>
          <w:color w:val="000000" w:themeColor="text1"/>
          <w:sz w:val="28"/>
          <w:szCs w:val="28"/>
          <w:shd w:val="clear" w:color="auto" w:fill="FFFFFF"/>
        </w:rPr>
        <w:t>131.61</w:t>
      </w:r>
      <w:r w:rsidR="00C54ACD" w:rsidRPr="00C54ACD">
        <w:rPr>
          <w:rFonts w:ascii="仿宋_GB2312" w:eastAsia="仿宋_GB2312" w:hAnsi="宋体" w:cs="仿宋_GB2312"/>
          <w:color w:val="000000" w:themeColor="text1"/>
          <w:sz w:val="28"/>
          <w:szCs w:val="28"/>
          <w:shd w:val="clear" w:color="auto" w:fill="FFFFFF"/>
        </w:rPr>
        <w:t>万元</w:t>
      </w:r>
      <w:r w:rsidR="00C54ACD">
        <w:rPr>
          <w:rFonts w:ascii="宋体" w:hAnsi="宋体" w:cs="宋体" w:hint="eastAsia"/>
          <w:color w:val="000000"/>
          <w:sz w:val="28"/>
          <w:szCs w:val="28"/>
        </w:rPr>
        <w:t>。</w:t>
      </w:r>
    </w:p>
    <w:p w:rsidR="0094600C" w:rsidRDefault="00CE322D">
      <w:pPr>
        <w:spacing w:line="610" w:lineRule="exact"/>
        <w:ind w:firstLineChars="200" w:firstLine="640"/>
        <w:rPr>
          <w:rFonts w:eastAsia="仿宋_GB2312"/>
          <w:sz w:val="32"/>
          <w:szCs w:val="32"/>
        </w:rPr>
      </w:pPr>
      <w:r>
        <w:rPr>
          <w:rFonts w:eastAsia="仿宋_GB2312" w:hint="eastAsia"/>
          <w:sz w:val="32"/>
          <w:szCs w:val="32"/>
        </w:rPr>
        <w:t>（四）项目效益情况。</w:t>
      </w:r>
    </w:p>
    <w:p w:rsidR="00706833" w:rsidRDefault="00706833" w:rsidP="00706833">
      <w:pPr>
        <w:spacing w:line="540" w:lineRule="exact"/>
        <w:ind w:firstLineChars="100" w:firstLine="280"/>
        <w:rPr>
          <w:rFonts w:ascii="仿宋" w:eastAsia="仿宋" w:hAnsi="仿宋" w:cs="仿宋"/>
          <w:sz w:val="28"/>
          <w:szCs w:val="28"/>
        </w:rPr>
      </w:pPr>
      <w:r>
        <w:rPr>
          <w:rFonts w:ascii="仿宋" w:eastAsia="仿宋" w:hAnsi="仿宋" w:cs="仿宋" w:hint="eastAsia"/>
          <w:sz w:val="28"/>
          <w:szCs w:val="28"/>
        </w:rPr>
        <w:t>（1）项目预期目标完成程度。社会发放率100%，</w:t>
      </w:r>
      <w:r w:rsidR="00C54ACD">
        <w:rPr>
          <w:rFonts w:ascii="仿宋" w:eastAsia="仿宋" w:hAnsi="仿宋" w:cs="仿宋" w:hint="eastAsia"/>
          <w:color w:val="333333"/>
          <w:sz w:val="32"/>
          <w:szCs w:val="32"/>
          <w:shd w:val="clear" w:color="auto" w:fill="FFFFFF"/>
        </w:rPr>
        <w:t>退役安置经费</w:t>
      </w:r>
      <w:r>
        <w:rPr>
          <w:rFonts w:eastAsia="仿宋_GB2312" w:hint="eastAsia"/>
          <w:sz w:val="32"/>
        </w:rPr>
        <w:t>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706833" w:rsidRPr="00706833" w:rsidRDefault="00706833" w:rsidP="00706833">
      <w:pPr>
        <w:spacing w:line="540" w:lineRule="exact"/>
        <w:ind w:firstLineChars="100" w:firstLine="280"/>
        <w:rPr>
          <w:rFonts w:ascii="仿宋" w:eastAsia="仿宋" w:hAnsi="仿宋" w:cs="仿宋"/>
          <w:sz w:val="32"/>
          <w:szCs w:val="32"/>
        </w:rPr>
      </w:pPr>
      <w:r>
        <w:rPr>
          <w:rFonts w:ascii="仿宋" w:eastAsia="仿宋" w:hAnsi="仿宋" w:cs="仿宋" w:hint="eastAsia"/>
          <w:sz w:val="28"/>
          <w:szCs w:val="28"/>
        </w:rPr>
        <w:t>（2）项目实施对经济和社会的影响。</w:t>
      </w:r>
      <w:r>
        <w:rPr>
          <w:rFonts w:ascii="仿宋_GB2312" w:eastAsia="仿宋_GB2312" w:hAnsi="宋体" w:cs="仿宋_GB2312" w:hint="eastAsia"/>
          <w:bCs/>
          <w:sz w:val="30"/>
          <w:szCs w:val="30"/>
        </w:rPr>
        <w:t>确保全县</w:t>
      </w:r>
      <w:r w:rsidR="00C54ACD">
        <w:rPr>
          <w:rFonts w:ascii="仿宋" w:eastAsia="仿宋" w:hAnsi="仿宋" w:cs="仿宋" w:hint="eastAsia"/>
          <w:color w:val="333333"/>
          <w:sz w:val="32"/>
          <w:szCs w:val="32"/>
          <w:shd w:val="clear" w:color="auto" w:fill="FFFFFF"/>
        </w:rPr>
        <w:t>退役安置</w:t>
      </w:r>
      <w:r>
        <w:rPr>
          <w:rFonts w:ascii="仿宋_GB2312" w:eastAsia="仿宋_GB2312" w:hAnsi="宋体" w:cs="仿宋_GB2312" w:hint="eastAsia"/>
          <w:bCs/>
          <w:sz w:val="30"/>
          <w:szCs w:val="30"/>
        </w:rPr>
        <w:t>得到及时办理</w:t>
      </w:r>
      <w:r w:rsidRPr="00706833">
        <w:rPr>
          <w:rFonts w:ascii="仿宋" w:eastAsia="仿宋" w:hAnsi="仿宋" w:cs="仿宋" w:hint="eastAsia"/>
          <w:sz w:val="32"/>
          <w:szCs w:val="32"/>
        </w:rPr>
        <w:t>，鼓舞了部队士气，加强了军队建设，为保持社会稳定和国家发展提供特殊的保障。</w:t>
      </w:r>
    </w:p>
    <w:p w:rsidR="00706833" w:rsidRPr="00706833" w:rsidRDefault="00706833">
      <w:pPr>
        <w:spacing w:line="610" w:lineRule="exact"/>
        <w:ind w:firstLineChars="200" w:firstLine="640"/>
        <w:rPr>
          <w:rFonts w:ascii="仿宋" w:eastAsia="仿宋" w:hAnsi="仿宋" w:cs="仿宋"/>
          <w:sz w:val="32"/>
          <w:szCs w:val="32"/>
        </w:rPr>
      </w:pP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706833" w:rsidRDefault="00706833" w:rsidP="00706833">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严格执行学习制度，不断提高全体职工财政政策知晓度和覆盖率，不断提高业务技能水平，进一步提高资金使用绩效。</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706833" w:rsidRPr="00706833" w:rsidRDefault="00706833">
      <w:pPr>
        <w:widowControl/>
        <w:spacing w:line="610" w:lineRule="exact"/>
        <w:ind w:firstLineChars="200" w:firstLine="640"/>
        <w:rPr>
          <w:rFonts w:ascii="黑体" w:eastAsia="黑体" w:hAnsi="黑体" w:cs="黑体"/>
          <w:sz w:val="32"/>
          <w:szCs w:val="32"/>
        </w:rPr>
      </w:pPr>
    </w:p>
    <w:p w:rsidR="0094600C" w:rsidRDefault="00CE322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r w:rsidR="00706833">
        <w:rPr>
          <w:rFonts w:ascii="黑体" w:eastAsia="黑体" w:hAnsi="黑体" w:cs="黑体" w:hint="eastAsia"/>
          <w:sz w:val="32"/>
          <w:szCs w:val="32"/>
        </w:rPr>
        <w:t>：无。</w:t>
      </w:r>
    </w:p>
    <w:p w:rsidR="0094600C" w:rsidRDefault="00CE322D">
      <w:pPr>
        <w:rPr>
          <w:rFonts w:ascii="黑体" w:eastAsia="黑体" w:hAnsi="黑体" w:cs="黑体"/>
          <w:sz w:val="30"/>
          <w:szCs w:val="30"/>
        </w:rPr>
      </w:pPr>
      <w:r>
        <w:rPr>
          <w:rFonts w:ascii="黑体" w:eastAsia="黑体" w:hAnsi="黑体" w:cs="黑体" w:hint="eastAsia"/>
          <w:sz w:val="30"/>
          <w:szCs w:val="30"/>
        </w:rPr>
        <w:br w:type="page"/>
      </w:r>
    </w:p>
    <w:sectPr w:rsidR="0094600C" w:rsidSect="0094600C">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374B7" w:rsidRDefault="009374B7" w:rsidP="0094600C">
      <w:r>
        <w:separator/>
      </w:r>
    </w:p>
  </w:endnote>
  <w:endnote w:type="continuationSeparator" w:id="1">
    <w:p w:rsidR="009374B7" w:rsidRDefault="009374B7" w:rsidP="009460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20C90B34-F154-4C9D-9769-03A94AB635AB}"/>
  </w:font>
  <w:font w:name="仿宋">
    <w:panose1 w:val="02010609060101010101"/>
    <w:charset w:val="86"/>
    <w:family w:val="modern"/>
    <w:pitch w:val="fixed"/>
    <w:sig w:usb0="800002BF" w:usb1="38CF7CFA" w:usb2="00000016" w:usb3="00000000" w:csb0="00040001" w:csb1="00000000"/>
    <w:embedRegular r:id="rId2" w:subsetted="1" w:fontKey="{7AC8F32F-BE70-4FF0-AD1A-FC7DF083AF54}"/>
    <w:embedBold r:id="rId3" w:subsetted="1" w:fontKey="{3D9F0A03-2065-438E-AC87-26D72F6D8502}"/>
  </w:font>
  <w:font w:name="Calibri">
    <w:panose1 w:val="020F0502020204030204"/>
    <w:charset w:val="00"/>
    <w:family w:val="swiss"/>
    <w:pitch w:val="variable"/>
    <w:sig w:usb0="E10002FF" w:usb1="4000ACFF" w:usb2="00000009" w:usb3="00000000" w:csb0="0000019F" w:csb1="00000000"/>
    <w:embedRegular r:id="rId4" w:fontKey="{F0278C7F-A9FF-4733-BB76-18E0B807BE3C}"/>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107F20EC-3702-4933-91B0-851197A5390C}"/>
  </w:font>
  <w:font w:name="方正小标宋简体">
    <w:altName w:val="方正舒体"/>
    <w:charset w:val="86"/>
    <w:family w:val="auto"/>
    <w:pitch w:val="default"/>
    <w:sig w:usb0="00000000" w:usb1="00000000" w:usb2="00000000" w:usb3="00000000" w:csb0="00040000" w:csb1="00000000"/>
    <w:embedRegular r:id="rId6" w:subsetted="1" w:fontKey="{5910C558-D31D-4613-AB1A-B87277D78954}"/>
  </w:font>
  <w:font w:name="方正小标宋_GBK">
    <w:altName w:val="Arial Unicode MS"/>
    <w:charset w:val="86"/>
    <w:family w:val="script"/>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3393D4AB-7B0F-48FC-9BA5-A8FEDD8B2144}"/>
  </w:font>
  <w:font w:name="Cambria">
    <w:panose1 w:val="02040503050406030204"/>
    <w:charset w:val="00"/>
    <w:family w:val="roman"/>
    <w:pitch w:val="variable"/>
    <w:sig w:usb0="E00002FF" w:usb1="400004FF" w:usb2="00000000" w:usb3="00000000" w:csb0="0000019F" w:csb1="00000000"/>
    <w:embedRegular r:id="rId8" w:fontKey="{374A5520-A979-44BB-A331-C69B684B614D}"/>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00C" w:rsidRDefault="00456A24">
    <w:pPr>
      <w:pStyle w:val="a4"/>
      <w:spacing w:before="1" w:line="174" w:lineRule="auto"/>
      <w:ind w:left="574"/>
      <w:rPr>
        <w:sz w:val="28"/>
        <w:szCs w:val="28"/>
      </w:rPr>
    </w:pPr>
    <w:r w:rsidRPr="00456A24">
      <w:rPr>
        <w:sz w:val="28"/>
      </w:rPr>
      <w:pict>
        <v:shapetype id="_x0000_t202" coordsize="21600,21600" o:spt="202" path="m,l,21600r21600,l21600,xe">
          <v:stroke joinstyle="miter"/>
          <v:path gradientshapeok="t" o:connecttype="rect"/>
        </v:shapetype>
        <v:shape id="_x0000_s3073" type="#_x0000_t202" style="position:absolute;left:0;text-align:left;margin-left:520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94600C" w:rsidRDefault="00456A24">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CE322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E8168C">
                  <w:rPr>
                    <w:rFonts w:ascii="华文仿宋" w:eastAsia="华文仿宋" w:hAnsi="华文仿宋" w:cs="华文仿宋"/>
                    <w:noProof/>
                    <w:sz w:val="28"/>
                    <w:szCs w:val="28"/>
                  </w:rPr>
                  <w:t>- 5 -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374B7" w:rsidRDefault="009374B7" w:rsidP="0094600C">
      <w:r>
        <w:separator/>
      </w:r>
    </w:p>
  </w:footnote>
  <w:footnote w:type="continuationSeparator" w:id="1">
    <w:p w:rsidR="009374B7" w:rsidRDefault="009374B7" w:rsidP="0094600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4338"/>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293B47"/>
    <w:rsid w:val="00456A24"/>
    <w:rsid w:val="00696A56"/>
    <w:rsid w:val="006F0A16"/>
    <w:rsid w:val="00706833"/>
    <w:rsid w:val="00773328"/>
    <w:rsid w:val="00821883"/>
    <w:rsid w:val="008F4899"/>
    <w:rsid w:val="00917857"/>
    <w:rsid w:val="009374B7"/>
    <w:rsid w:val="0094600C"/>
    <w:rsid w:val="00951882"/>
    <w:rsid w:val="00A73766"/>
    <w:rsid w:val="00A755C2"/>
    <w:rsid w:val="00BF68B2"/>
    <w:rsid w:val="00C54ACD"/>
    <w:rsid w:val="00CD5251"/>
    <w:rsid w:val="00CD5D55"/>
    <w:rsid w:val="00CE322D"/>
    <w:rsid w:val="00D06DD6"/>
    <w:rsid w:val="00E368CF"/>
    <w:rsid w:val="00E63C1C"/>
    <w:rsid w:val="00E8168C"/>
    <w:rsid w:val="00F622FD"/>
    <w:rsid w:val="00FD190C"/>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94600C"/>
    <w:pPr>
      <w:widowControl w:val="0"/>
      <w:jc w:val="both"/>
    </w:pPr>
    <w:rPr>
      <w:kern w:val="2"/>
      <w:sz w:val="21"/>
      <w:szCs w:val="24"/>
    </w:rPr>
  </w:style>
  <w:style w:type="paragraph" w:styleId="1">
    <w:name w:val="heading 1"/>
    <w:basedOn w:val="a"/>
    <w:next w:val="a"/>
    <w:qFormat/>
    <w:locked/>
    <w:rsid w:val="0094600C"/>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94600C"/>
    <w:pPr>
      <w:snapToGrid w:val="0"/>
      <w:jc w:val="left"/>
    </w:pPr>
    <w:rPr>
      <w:sz w:val="18"/>
      <w:szCs w:val="18"/>
    </w:rPr>
  </w:style>
  <w:style w:type="paragraph" w:styleId="a4">
    <w:name w:val="Body Text"/>
    <w:basedOn w:val="a"/>
    <w:semiHidden/>
    <w:qFormat/>
    <w:rsid w:val="0094600C"/>
    <w:rPr>
      <w:rFonts w:ascii="仿宋" w:eastAsia="仿宋" w:hAnsi="仿宋" w:cs="仿宋"/>
      <w:sz w:val="31"/>
      <w:szCs w:val="31"/>
      <w:lang w:eastAsia="en-US"/>
    </w:rPr>
  </w:style>
  <w:style w:type="paragraph" w:styleId="a5">
    <w:name w:val="footer"/>
    <w:basedOn w:val="a"/>
    <w:link w:val="Char"/>
    <w:uiPriority w:val="99"/>
    <w:qFormat/>
    <w:rsid w:val="0094600C"/>
    <w:pPr>
      <w:tabs>
        <w:tab w:val="center" w:pos="4153"/>
        <w:tab w:val="right" w:pos="8306"/>
      </w:tabs>
      <w:snapToGrid w:val="0"/>
      <w:jc w:val="left"/>
    </w:pPr>
    <w:rPr>
      <w:sz w:val="18"/>
      <w:szCs w:val="18"/>
    </w:rPr>
  </w:style>
  <w:style w:type="paragraph" w:styleId="a6">
    <w:name w:val="header"/>
    <w:basedOn w:val="a"/>
    <w:link w:val="Char0"/>
    <w:uiPriority w:val="99"/>
    <w:qFormat/>
    <w:rsid w:val="0094600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94600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94600C"/>
    <w:rPr>
      <w:rFonts w:cs="Times New Roman"/>
    </w:rPr>
  </w:style>
  <w:style w:type="character" w:customStyle="1" w:styleId="Char">
    <w:name w:val="页脚 Char"/>
    <w:basedOn w:val="a1"/>
    <w:link w:val="a5"/>
    <w:uiPriority w:val="99"/>
    <w:semiHidden/>
    <w:qFormat/>
    <w:rsid w:val="0094600C"/>
    <w:rPr>
      <w:sz w:val="18"/>
      <w:szCs w:val="18"/>
    </w:rPr>
  </w:style>
  <w:style w:type="character" w:customStyle="1" w:styleId="Char0">
    <w:name w:val="页眉 Char"/>
    <w:basedOn w:val="a1"/>
    <w:link w:val="a6"/>
    <w:uiPriority w:val="99"/>
    <w:semiHidden/>
    <w:qFormat/>
    <w:rsid w:val="0094600C"/>
    <w:rPr>
      <w:sz w:val="18"/>
      <w:szCs w:val="18"/>
    </w:rPr>
  </w:style>
  <w:style w:type="paragraph" w:styleId="a9">
    <w:name w:val="List Paragraph"/>
    <w:basedOn w:val="a"/>
    <w:uiPriority w:val="99"/>
    <w:qFormat/>
    <w:rsid w:val="0094600C"/>
    <w:pPr>
      <w:ind w:firstLineChars="200" w:firstLine="420"/>
    </w:pPr>
    <w:rPr>
      <w:rFonts w:ascii="Calibri" w:hAnsi="Calibri"/>
      <w:szCs w:val="22"/>
    </w:rPr>
  </w:style>
  <w:style w:type="table" w:customStyle="1" w:styleId="TableNormal">
    <w:name w:val="Table Normal"/>
    <w:semiHidden/>
    <w:unhideWhenUsed/>
    <w:qFormat/>
    <w:rsid w:val="0094600C"/>
    <w:tblPr>
      <w:tblCellMar>
        <w:top w:w="0" w:type="dxa"/>
        <w:left w:w="0" w:type="dxa"/>
        <w:bottom w:w="0" w:type="dxa"/>
        <w:right w:w="0" w:type="dxa"/>
      </w:tblCellMar>
    </w:tblPr>
  </w:style>
  <w:style w:type="paragraph" w:customStyle="1" w:styleId="TableText">
    <w:name w:val="Table Text"/>
    <w:basedOn w:val="a"/>
    <w:semiHidden/>
    <w:qFormat/>
    <w:rsid w:val="0094600C"/>
    <w:rPr>
      <w:rFonts w:ascii="Arial" w:eastAsia="Arial" w:hAnsi="Arial" w:cs="Arial"/>
      <w:szCs w:val="21"/>
      <w:lang w:eastAsia="en-US"/>
    </w:rPr>
  </w:style>
  <w:style w:type="paragraph" w:styleId="aa">
    <w:name w:val="Normal (Web)"/>
    <w:basedOn w:val="a"/>
    <w:uiPriority w:val="99"/>
    <w:qFormat/>
    <w:rsid w:val="00BF68B2"/>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258</Words>
  <Characters>1471</Characters>
  <Application>Microsoft Office Word</Application>
  <DocSecurity>0</DocSecurity>
  <Lines>12</Lines>
  <Paragraphs>3</Paragraphs>
  <ScaleCrop>false</ScaleCrop>
  <Company/>
  <LinksUpToDate>false</LinksUpToDate>
  <CharactersWithSpaces>1726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2024-05-30T14:09:00Z</dcterms:created>
  <dcterms:modified xsi:type="dcterms:W3CDTF">2024-05-30T14:09:00Z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